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86" w:rsidRPr="000B627C" w:rsidRDefault="00570D8F" w:rsidP="00BB6F86">
      <w:pPr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2600325" cy="866775"/>
            <wp:effectExtent l="0" t="0" r="9525" b="0"/>
            <wp:wrapTight wrapText="bothSides">
              <wp:wrapPolygon edited="0">
                <wp:start x="2057" y="1424"/>
                <wp:lineTo x="316" y="6646"/>
                <wp:lineTo x="158" y="8070"/>
                <wp:lineTo x="633" y="9969"/>
                <wp:lineTo x="0" y="12343"/>
                <wp:lineTo x="0" y="14716"/>
                <wp:lineTo x="633" y="17565"/>
                <wp:lineTo x="158" y="18514"/>
                <wp:lineTo x="316" y="18989"/>
                <wp:lineTo x="2532" y="20413"/>
                <wp:lineTo x="3323" y="20413"/>
                <wp:lineTo x="21521" y="18989"/>
                <wp:lineTo x="21521" y="7596"/>
                <wp:lineTo x="19622" y="6646"/>
                <wp:lineTo x="3640" y="1424"/>
                <wp:lineTo x="2057" y="142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sterio de vocaciones Logo SPA-larg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F86" w:rsidRPr="000B627C">
        <w:rPr>
          <w:sz w:val="32"/>
        </w:rPr>
        <w:t xml:space="preserve">                                       </w:t>
      </w:r>
    </w:p>
    <w:p w:rsidR="00570D8F" w:rsidRDefault="00570D8F" w:rsidP="00570D8F">
      <w:pPr>
        <w:jc w:val="center"/>
        <w:rPr>
          <w:b/>
          <w:color w:val="222222"/>
          <w:sz w:val="44"/>
          <w:lang w:val="es-ES"/>
        </w:rPr>
      </w:pPr>
    </w:p>
    <w:p w:rsidR="00570D8F" w:rsidRDefault="00570D8F" w:rsidP="00570D8F">
      <w:pPr>
        <w:jc w:val="center"/>
        <w:rPr>
          <w:b/>
          <w:color w:val="222222"/>
          <w:sz w:val="44"/>
          <w:lang w:val="es-ES"/>
        </w:rPr>
      </w:pPr>
    </w:p>
    <w:p w:rsidR="00570D8F" w:rsidRDefault="00570D8F" w:rsidP="00570D8F">
      <w:pPr>
        <w:jc w:val="center"/>
        <w:rPr>
          <w:b/>
          <w:color w:val="222222"/>
          <w:sz w:val="44"/>
          <w:lang w:val="es-ES"/>
        </w:rPr>
      </w:pPr>
    </w:p>
    <w:p w:rsidR="00BB6F86" w:rsidRPr="00570D8F" w:rsidRDefault="00570D8F" w:rsidP="00570D8F">
      <w:pPr>
        <w:jc w:val="center"/>
        <w:rPr>
          <w:b/>
          <w:sz w:val="44"/>
        </w:rPr>
        <w:sectPr w:rsidR="00BB6F86" w:rsidRPr="00570D8F" w:rsidSect="00166FF8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570D8F">
        <w:rPr>
          <w:b/>
          <w:color w:val="222222"/>
          <w:sz w:val="44"/>
          <w:lang w:val="es-ES"/>
        </w:rPr>
        <w:t>Descripción de T</w:t>
      </w:r>
      <w:r w:rsidRPr="00570D8F">
        <w:rPr>
          <w:b/>
          <w:color w:val="222222"/>
          <w:sz w:val="44"/>
          <w:lang w:val="es-ES"/>
        </w:rPr>
        <w:t>areas</w:t>
      </w:r>
    </w:p>
    <w:p w:rsidR="00BB6F86" w:rsidRPr="000B627C" w:rsidRDefault="00BB6F86" w:rsidP="00BB6F86"/>
    <w:p w:rsidR="00570D8F" w:rsidRDefault="00570D8F" w:rsidP="00BB6F86">
      <w:pPr>
        <w:rPr>
          <w:color w:val="222222"/>
          <w:lang w:val="es-ES"/>
        </w:rPr>
      </w:pPr>
      <w:r>
        <w:rPr>
          <w:color w:val="222222"/>
          <w:lang w:val="es-ES"/>
        </w:rPr>
        <w:t xml:space="preserve">El objetivo del Ministerio de Vocaciones es crear un ambiente favorable a las vocaciones que involucre a nuestra comunidad parroquial y </w:t>
      </w:r>
      <w:proofErr w:type="spellStart"/>
      <w:r>
        <w:rPr>
          <w:color w:val="222222"/>
          <w:lang w:val="es-ES"/>
        </w:rPr>
        <w:t>arquidiocesana</w:t>
      </w:r>
      <w:proofErr w:type="spellEnd"/>
      <w:r>
        <w:rPr>
          <w:color w:val="222222"/>
          <w:lang w:val="es-ES"/>
        </w:rPr>
        <w:t xml:space="preserve"> e inspire a las familias a animar, apoyar y llamar vocaciones. Honraremos y apoyaremos a aquellos que ya están en su vocación, especialmente a nuestro pastor ya los sacerdotes jubilados. Adoptaremos espiritualmente a través de la oración diaria a aquellos que disciernen o ya están en el camino hacia la ordenación o votos finales.</w:t>
      </w:r>
    </w:p>
    <w:p w:rsidR="00570D8F" w:rsidRPr="00570D8F" w:rsidRDefault="00570D8F" w:rsidP="00BB6F86">
      <w:pPr>
        <w:rPr>
          <w:color w:val="222222"/>
          <w:lang w:val="es-ES"/>
        </w:rPr>
      </w:pPr>
    </w:p>
    <w:p w:rsidR="00570D8F" w:rsidRDefault="00570D8F" w:rsidP="00570D8F">
      <w:pPr>
        <w:pStyle w:val="VMbulletlist"/>
        <w:numPr>
          <w:ilvl w:val="0"/>
          <w:numId w:val="0"/>
        </w:numPr>
        <w:rPr>
          <w:color w:val="222222"/>
          <w:lang w:val="es-ES"/>
        </w:rPr>
      </w:pPr>
      <w:r>
        <w:rPr>
          <w:color w:val="222222"/>
          <w:lang w:val="es-ES"/>
        </w:rPr>
        <w:t>Nuestro Ministerio de Vocaciones estará organizado de la sigu</w:t>
      </w:r>
      <w:r>
        <w:rPr>
          <w:color w:val="222222"/>
          <w:lang w:val="es-ES"/>
        </w:rPr>
        <w:t xml:space="preserve">iente manera: (algunas de estas </w:t>
      </w:r>
      <w:r>
        <w:rPr>
          <w:color w:val="222222"/>
          <w:lang w:val="es-ES"/>
        </w:rPr>
        <w:t>responsabilidades pueden ser realizadas por la misma persona)</w:t>
      </w:r>
    </w:p>
    <w:p w:rsidR="00570D8F" w:rsidRPr="00570D8F" w:rsidRDefault="00570D8F" w:rsidP="002B6B5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</w:pPr>
      <w:r w:rsidRPr="00570D8F">
        <w:rPr>
          <w:color w:val="222222"/>
          <w:lang w:val="es-ES"/>
        </w:rPr>
        <w:t xml:space="preserve">Jefe del Ministerio (pastor / sacerdote): Guiará al ministerio y proveerá aprobación según sea necesario; Se reúne regularmente con el director del ministerio para planear reuniones o proporcionar una dirección general; Sirve de enlace para el clero. (Nota: Esta es la única posición en esta fase llenada por un miembro pagado del personal de la </w:t>
      </w:r>
      <w:proofErr w:type="spellStart"/>
      <w:r w:rsidRPr="00570D8F">
        <w:rPr>
          <w:color w:val="222222"/>
          <w:lang w:val="es-ES"/>
        </w:rPr>
        <w:t>parroqua</w:t>
      </w:r>
      <w:proofErr w:type="spellEnd"/>
      <w:r w:rsidRPr="00570D8F">
        <w:rPr>
          <w:color w:val="222222"/>
          <w:lang w:val="es-ES"/>
        </w:rPr>
        <w:t>.)</w:t>
      </w:r>
    </w:p>
    <w:p w:rsidR="00570D8F" w:rsidRPr="00570D8F" w:rsidRDefault="00570D8F" w:rsidP="008574E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  <w:rPr>
          <w:color w:val="222222"/>
          <w:sz w:val="20"/>
          <w:szCs w:val="20"/>
          <w:lang w:val="en"/>
        </w:rPr>
      </w:pPr>
      <w:r w:rsidRPr="00570D8F">
        <w:rPr>
          <w:color w:val="222222"/>
          <w:lang w:val="es-ES"/>
        </w:rPr>
        <w:t xml:space="preserve">Líder del Ministerio: Dirige el ministerio en las funciones cotidianas; Se reúne con el jefe del ministerio para planificar reuniones mensuales; Planifica, coordina y facilita reuniones; Recluta y organiza voluntarios; Coordina con el jefe del ministerio con respecto al presupuesto y reembolsos, incluyendo el seguimiento de los gastos y donaciones; A menudo planea y coordina actividades </w:t>
      </w:r>
      <w:r w:rsidR="00D92F66" w:rsidRPr="00570D8F">
        <w:rPr>
          <w:i/>
        </w:rPr>
        <w:t>Affirmation Coordinator:</w:t>
      </w:r>
      <w:r w:rsidR="00D92F66" w:rsidRPr="000B627C">
        <w:t xml:space="preserve"> Fulfills specific duties such as obtaining greeting cards and putting together care packages for the parish priests among other ways to affirm priests, religious, and married couples in the parish. </w:t>
      </w:r>
    </w:p>
    <w:p w:rsidR="00570D8F" w:rsidRPr="00570D8F" w:rsidRDefault="00570D8F" w:rsidP="00570D8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  <w:rPr>
          <w:color w:val="222222"/>
          <w:sz w:val="20"/>
          <w:szCs w:val="20"/>
          <w:lang w:val="en"/>
        </w:rPr>
      </w:pPr>
      <w:r w:rsidRPr="00570D8F">
        <w:rPr>
          <w:color w:val="222222"/>
          <w:lang w:val="es-ES"/>
        </w:rPr>
        <w:t>Coordinador de Comunicaciones: Escriba y envíe notas de vocaciones y promociones de eventos para el boletín semanal y cualquier otra vía de publicidad, incluyendo sitios web y boletines; Coordina el pedido y la impresión de cualquier material, como tarjetas de oración, carteles, pancartas y material promocional.</w:t>
      </w:r>
    </w:p>
    <w:p w:rsidR="00570D8F" w:rsidRDefault="00570D8F" w:rsidP="00D72D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  <w:rPr>
          <w:color w:val="222222"/>
          <w:lang w:val="es-ES"/>
        </w:rPr>
      </w:pPr>
      <w:r w:rsidRPr="00570D8F">
        <w:rPr>
          <w:color w:val="222222"/>
          <w:lang w:val="es-ES"/>
        </w:rPr>
        <w:t>Coordinador de Adoración para Vocaciones: Coordina las actividades de adoración para las vocaciones.</w:t>
      </w:r>
    </w:p>
    <w:p w:rsidR="00570D8F" w:rsidRDefault="00570D8F" w:rsidP="00A87DB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  <w:rPr>
          <w:color w:val="222222"/>
          <w:lang w:val="es-ES"/>
        </w:rPr>
      </w:pPr>
      <w:r w:rsidRPr="00570D8F">
        <w:rPr>
          <w:color w:val="222222"/>
          <w:lang w:val="es-ES"/>
        </w:rPr>
        <w:t>Enlace Escolar: Establece un enlace con la escuela para ejecutar actividades que promuevan vocaciones.</w:t>
      </w:r>
    </w:p>
    <w:p w:rsidR="00570D8F" w:rsidRDefault="00570D8F" w:rsidP="003370D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  <w:rPr>
          <w:color w:val="222222"/>
          <w:lang w:val="es-ES"/>
        </w:rPr>
      </w:pPr>
      <w:r w:rsidRPr="00570D8F">
        <w:rPr>
          <w:color w:val="222222"/>
          <w:lang w:val="es-ES"/>
        </w:rPr>
        <w:t>Coordinador del Festival Parroquial: Responsable del stand del ministerio en el festival parroquial anual.</w:t>
      </w:r>
    </w:p>
    <w:p w:rsidR="00570D8F" w:rsidRDefault="00570D8F" w:rsidP="00D8194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  <w:rPr>
          <w:color w:val="222222"/>
          <w:lang w:val="es-ES"/>
        </w:rPr>
      </w:pPr>
      <w:r w:rsidRPr="00570D8F">
        <w:rPr>
          <w:color w:val="222222"/>
          <w:lang w:val="es-ES"/>
        </w:rPr>
        <w:t>Coordinador de Eventos Especiales: Responsable de organizar eventos parroquiales de apoyo a vocaciones, incluyendo recepciones.</w:t>
      </w:r>
    </w:p>
    <w:p w:rsidR="00570D8F" w:rsidRDefault="00570D8F" w:rsidP="00570D8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  <w:rPr>
          <w:color w:val="222222"/>
          <w:lang w:val="es-ES"/>
        </w:rPr>
      </w:pPr>
      <w:r w:rsidRPr="00570D8F">
        <w:rPr>
          <w:color w:val="222222"/>
          <w:lang w:val="es-ES"/>
        </w:rPr>
        <w:t>Vocaciones Vocacionales Cáliz (o Cruz) Coordinador del Programa: Organiza el movimiento del cáliz entre las familias durante las misas.</w:t>
      </w:r>
    </w:p>
    <w:p w:rsidR="00570D8F" w:rsidRDefault="00570D8F" w:rsidP="00570D8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  <w:rPr>
          <w:color w:val="222222"/>
          <w:lang w:val="es-ES"/>
        </w:rPr>
      </w:pPr>
      <w:r w:rsidRPr="00570D8F">
        <w:rPr>
          <w:color w:val="222222"/>
          <w:lang w:val="es-ES"/>
        </w:rPr>
        <w:t>Deje que los niños vienen a mí Coordinador: Organiza actividades de adoración para niños pequeños.</w:t>
      </w:r>
    </w:p>
    <w:p w:rsidR="00570D8F" w:rsidRDefault="00570D8F" w:rsidP="00570D8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  <w:rPr>
          <w:color w:val="222222"/>
          <w:lang w:val="es-ES"/>
        </w:rPr>
      </w:pPr>
      <w:r w:rsidRPr="00570D8F">
        <w:rPr>
          <w:color w:val="222222"/>
          <w:lang w:val="es-ES"/>
        </w:rPr>
        <w:t>Enlace del Seminario: Actualiza el ministerio sobre el progreso de los seminaristas parroquiales, así como las actividades en el seminario local; Lidera esfuerzos tales como el Programa de Adopción Espiritual y los Paquetes de Cuidados Seminarios.</w:t>
      </w:r>
    </w:p>
    <w:p w:rsidR="00570D8F" w:rsidRDefault="00570D8F" w:rsidP="00570D8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  <w:rPr>
          <w:color w:val="222222"/>
          <w:lang w:val="es-ES"/>
        </w:rPr>
      </w:pPr>
      <w:r w:rsidRPr="00570D8F">
        <w:rPr>
          <w:color w:val="222222"/>
          <w:lang w:val="es-ES"/>
        </w:rPr>
        <w:t>Enlace Serrano: Reporta y promueve actividades entre el Ministerio Vocacional y el Club Serra (opcional).</w:t>
      </w:r>
    </w:p>
    <w:p w:rsidR="00570D8F" w:rsidRDefault="00570D8F" w:rsidP="00570D8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  <w:rPr>
          <w:color w:val="222222"/>
          <w:lang w:val="es-ES"/>
        </w:rPr>
      </w:pPr>
      <w:r w:rsidRPr="00570D8F">
        <w:rPr>
          <w:color w:val="222222"/>
          <w:lang w:val="es-ES"/>
        </w:rPr>
        <w:t>Ministro de Jóvenes: Reporta y promueve actividades entre el Ministerio Vocacional y el ministerio juvenil; Coordina actividades dentro de la pastoral juvenil que promueven, apoyan y enseñan sobre las vocaciones religiosas.</w:t>
      </w:r>
    </w:p>
    <w:p w:rsidR="00570D8F" w:rsidRDefault="00570D8F" w:rsidP="00570D8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  <w:rPr>
          <w:color w:val="222222"/>
          <w:lang w:val="es-ES"/>
        </w:rPr>
      </w:pPr>
      <w:r w:rsidRPr="00570D8F">
        <w:rPr>
          <w:color w:val="222222"/>
          <w:lang w:val="es-ES"/>
        </w:rPr>
        <w:t>Enlace de Caballeros de Colón: Reporta y promueve actividades entre el Ministerio Vocacional y los Caballeros de Colón.</w:t>
      </w:r>
    </w:p>
    <w:p w:rsidR="00570D8F" w:rsidRDefault="00570D8F" w:rsidP="00570D8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  <w:rPr>
          <w:color w:val="222222"/>
          <w:lang w:val="es-ES"/>
        </w:rPr>
      </w:pPr>
      <w:r w:rsidRPr="00570D8F">
        <w:rPr>
          <w:color w:val="222222"/>
          <w:lang w:val="es-ES"/>
        </w:rPr>
        <w:t>Representante de la Juventud: Proporciona al ministerio perspectivas e ideas para los jóvenes.</w:t>
      </w:r>
    </w:p>
    <w:p w:rsidR="00570D8F" w:rsidRDefault="00570D8F" w:rsidP="00570D8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  <w:rPr>
          <w:color w:val="222222"/>
          <w:lang w:val="es-ES"/>
        </w:rPr>
      </w:pPr>
      <w:r w:rsidRPr="00570D8F">
        <w:rPr>
          <w:color w:val="222222"/>
          <w:lang w:val="es-ES"/>
        </w:rPr>
        <w:t>Coordinador de Ordenación: Coordina la recepción de un sacerdote recientemente ordenado (opcional).</w:t>
      </w:r>
    </w:p>
    <w:p w:rsidR="00570D8F" w:rsidRDefault="00570D8F" w:rsidP="00570D8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  <w:rPr>
          <w:color w:val="222222"/>
          <w:lang w:val="es-ES"/>
        </w:rPr>
      </w:pPr>
      <w:r w:rsidRPr="00570D8F">
        <w:rPr>
          <w:color w:val="222222"/>
          <w:lang w:val="es-ES"/>
        </w:rPr>
        <w:lastRenderedPageBreak/>
        <w:t xml:space="preserve">Coordinador del Discernimiento: Comunica reuniones de discernimiento </w:t>
      </w:r>
      <w:proofErr w:type="spellStart"/>
      <w:r w:rsidRPr="00570D8F">
        <w:rPr>
          <w:color w:val="222222"/>
          <w:lang w:val="es-ES"/>
        </w:rPr>
        <w:t>arquidiocesano</w:t>
      </w:r>
      <w:proofErr w:type="spellEnd"/>
      <w:r w:rsidRPr="00570D8F">
        <w:rPr>
          <w:color w:val="222222"/>
          <w:lang w:val="es-ES"/>
        </w:rPr>
        <w:t xml:space="preserve"> y retiros parroquiales, cenas y reuniones al Ministerio Vocacional (opcional).</w:t>
      </w:r>
    </w:p>
    <w:p w:rsidR="00570D8F" w:rsidRDefault="00570D8F" w:rsidP="00570D8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  <w:rPr>
          <w:color w:val="222222"/>
          <w:lang w:val="es-ES"/>
        </w:rPr>
      </w:pPr>
      <w:r w:rsidRPr="00570D8F">
        <w:rPr>
          <w:color w:val="222222"/>
          <w:lang w:val="es-ES"/>
        </w:rPr>
        <w:t>Enlace de Formación de la Fe: Coordina y facilita la promoción de las vocaciones a través de diversos programas de formación de la fe (adultos, familia y niños) (opcional).</w:t>
      </w:r>
    </w:p>
    <w:p w:rsidR="00570D8F" w:rsidRDefault="00570D8F" w:rsidP="00F4246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  <w:rPr>
          <w:color w:val="222222"/>
          <w:lang w:val="es-ES"/>
        </w:rPr>
      </w:pPr>
      <w:r w:rsidRPr="00570D8F">
        <w:rPr>
          <w:color w:val="222222"/>
          <w:lang w:val="es-ES"/>
        </w:rPr>
        <w:t>Enlace con los Ministerios: Comunicarse con todos los demás ministerios de la parroquia con respecto a la promoción, el apoyo y la educación de las vocaciones, tales como grupos de jóvenes adultos, Legión de María y similares (opcional).</w:t>
      </w:r>
    </w:p>
    <w:p w:rsidR="00570D8F" w:rsidRPr="00570D8F" w:rsidRDefault="00570D8F" w:rsidP="00E338C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</w:pPr>
      <w:proofErr w:type="spellStart"/>
      <w:r w:rsidRPr="00570D8F">
        <w:rPr>
          <w:color w:val="222222"/>
          <w:lang w:val="es-ES"/>
        </w:rPr>
        <w:t>Diaconate</w:t>
      </w:r>
      <w:proofErr w:type="spellEnd"/>
      <w:r w:rsidRPr="00570D8F">
        <w:rPr>
          <w:color w:val="222222"/>
          <w:lang w:val="es-ES"/>
        </w:rPr>
        <w:t xml:space="preserve"> Liaison: Asesora al ministerio en actividades de diaconado; Conduce la reunión en la oración y la reflexión cuando un sacerdote no está presente; Proporciona actualizaciones sobre el progreso actual del candidato de diaconado (opcional).</w:t>
      </w:r>
    </w:p>
    <w:p w:rsidR="00D92F66" w:rsidRPr="000B627C" w:rsidRDefault="00570D8F" w:rsidP="00E338C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390"/>
        <w:ind w:right="90"/>
      </w:pPr>
      <w:bookmarkStart w:id="0" w:name="_GoBack"/>
      <w:bookmarkEnd w:id="0"/>
      <w:r w:rsidRPr="00570D8F">
        <w:rPr>
          <w:color w:val="222222"/>
          <w:lang w:val="es-ES"/>
        </w:rPr>
        <w:t>Coordinador del sitio web: Responsable de mantener actualizada la página web del ministerio con las actividades del</w:t>
      </w:r>
    </w:p>
    <w:p w:rsidR="00D2712B" w:rsidRPr="000B627C" w:rsidRDefault="00D2712B"/>
    <w:sectPr w:rsidR="00D2712B" w:rsidRPr="000B627C" w:rsidSect="00166FF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0FF7"/>
    <w:multiLevelType w:val="hybridMultilevel"/>
    <w:tmpl w:val="701E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3F7E"/>
    <w:multiLevelType w:val="hybridMultilevel"/>
    <w:tmpl w:val="F8B028E8"/>
    <w:lvl w:ilvl="0" w:tplc="0EA2B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93680"/>
    <w:multiLevelType w:val="hybridMultilevel"/>
    <w:tmpl w:val="32707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5E7264"/>
    <w:multiLevelType w:val="hybridMultilevel"/>
    <w:tmpl w:val="8F18F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611155"/>
    <w:multiLevelType w:val="hybridMultilevel"/>
    <w:tmpl w:val="29DE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F567E"/>
    <w:multiLevelType w:val="hybridMultilevel"/>
    <w:tmpl w:val="2F54FEBA"/>
    <w:lvl w:ilvl="0" w:tplc="969C5B7E">
      <w:start w:val="1"/>
      <w:numFmt w:val="bullet"/>
      <w:pStyle w:val="VM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86"/>
    <w:rsid w:val="000B627C"/>
    <w:rsid w:val="00570D8F"/>
    <w:rsid w:val="00BB6F86"/>
    <w:rsid w:val="00D2712B"/>
    <w:rsid w:val="00D9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EF17"/>
  <w15:chartTrackingRefBased/>
  <w15:docId w15:val="{5F8B8EAF-183F-4222-A55B-AEFD8446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Mbulletlist">
    <w:name w:val="VM bullet list"/>
    <w:basedOn w:val="ListParagraph"/>
    <w:qFormat/>
    <w:rsid w:val="00D92F66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92F66"/>
    <w:pPr>
      <w:ind w:left="720"/>
      <w:contextualSpacing/>
    </w:pPr>
  </w:style>
  <w:style w:type="paragraph" w:customStyle="1" w:styleId="VMC-head">
    <w:name w:val="VM C-head"/>
    <w:basedOn w:val="Normal"/>
    <w:qFormat/>
    <w:rsid w:val="00D92F66"/>
    <w:pPr>
      <w:tabs>
        <w:tab w:val="left" w:pos="1080"/>
        <w:tab w:val="left" w:pos="1440"/>
        <w:tab w:val="left" w:pos="1800"/>
        <w:tab w:val="right" w:pos="7920"/>
      </w:tabs>
    </w:pPr>
    <w:rPr>
      <w:b/>
      <w:i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0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0D8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67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324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6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6429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8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9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3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66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7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81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818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837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21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859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888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62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1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0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8070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63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69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5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9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89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28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03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932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52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070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670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08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7248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6295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7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35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5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13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80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44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55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491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516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990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905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80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490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64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0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7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4441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0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7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26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38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228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18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97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610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915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60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BE0A3C9E46478A75391110FECE95" ma:contentTypeVersion="17" ma:contentTypeDescription="Create a new document." ma:contentTypeScope="" ma:versionID="1a37696128549cc78bbde85609e80ac1">
  <xsd:schema xmlns:xsd="http://www.w3.org/2001/XMLSchema" xmlns:xs="http://www.w3.org/2001/XMLSchema" xmlns:p="http://schemas.microsoft.com/office/2006/metadata/properties" xmlns:ns2="2e4ed914-5c2f-468e-927b-b192b94dfa4f" xmlns:ns3="ade852c2-1b3a-4e9e-a2db-df8d6eac6fa0" targetNamespace="http://schemas.microsoft.com/office/2006/metadata/properties" ma:root="true" ma:fieldsID="e1cb2ea13615d4586d2347ae399b51e4" ns2:_="" ns3:_="">
    <xsd:import namespace="2e4ed914-5c2f-468e-927b-b192b94dfa4f"/>
    <xsd:import namespace="ade852c2-1b3a-4e9e-a2db-df8d6eac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914-5c2f-468e-927b-b192b94d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72560-c7c0-4a24-8b83-6f1538a99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2c2-1b3a-4e9e-a2db-df8d6eac6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f0515-0dd2-4fb1-a43d-65c6947a6466}" ma:internalName="TaxCatchAll" ma:showField="CatchAllData" ma:web="ade852c2-1b3a-4e9e-a2db-df8d6eac6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852c2-1b3a-4e9e-a2db-df8d6eac6fa0" xsi:nil="true"/>
    <lcf76f155ced4ddcb4097134ff3c332f xmlns="2e4ed914-5c2f-468e-927b-b192b94df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786F50-F025-43DB-91BF-B2208F739441}"/>
</file>

<file path=customXml/itemProps2.xml><?xml version="1.0" encoding="utf-8"?>
<ds:datastoreItem xmlns:ds="http://schemas.openxmlformats.org/officeDocument/2006/customXml" ds:itemID="{E33F8493-FD82-4A6E-AAA1-026B8DEABBF5}"/>
</file>

<file path=customXml/itemProps3.xml><?xml version="1.0" encoding="utf-8"?>
<ds:datastoreItem xmlns:ds="http://schemas.openxmlformats.org/officeDocument/2006/customXml" ds:itemID="{AC3D8425-1258-407D-BF14-E153E5F2CA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David Gruenewald</cp:lastModifiedBy>
  <cp:revision>3</cp:revision>
  <dcterms:created xsi:type="dcterms:W3CDTF">2014-02-22T15:58:00Z</dcterms:created>
  <dcterms:modified xsi:type="dcterms:W3CDTF">2016-12-31T17:34:00Z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0x0101009C80BE0A3C9E46478A75391110FECE95</vt:lpwstr>
  </property>
</Properties>
</file>